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101"/>
        <w:gridCol w:w="2303"/>
      </w:tblGrid>
      <w:tr w:rsidR="000A43BA" w:rsidTr="00CA6E02">
        <w:tc>
          <w:tcPr>
            <w:tcW w:w="2512" w:type="dxa"/>
            <w:vAlign w:val="center"/>
          </w:tcPr>
          <w:p w:rsidR="000A43BA" w:rsidRDefault="000A43BA" w:rsidP="000A43B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0A43BA" w:rsidRDefault="000A43BA" w:rsidP="000A43BA">
            <w:pPr>
              <w:jc w:val="left"/>
            </w:pPr>
            <w:r>
              <w:t>Modul</w:t>
            </w:r>
          </w:p>
          <w:p w:rsidR="000A43BA" w:rsidRDefault="00BA30BA" w:rsidP="000A43BA">
            <w:pPr>
              <w:jc w:val="left"/>
            </w:pPr>
            <w:r>
              <w:t>Tierhaltung</w:t>
            </w:r>
          </w:p>
        </w:tc>
        <w:tc>
          <w:tcPr>
            <w:tcW w:w="6101" w:type="dxa"/>
          </w:tcPr>
          <w:p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:rsidR="000A43BA" w:rsidRDefault="000E48E8" w:rsidP="000A43BA">
            <w:pPr>
              <w:jc w:val="center"/>
            </w:pPr>
            <w:r>
              <w:rPr>
                <w:sz w:val="40"/>
              </w:rPr>
              <w:t>Tierschutz</w:t>
            </w:r>
          </w:p>
        </w:tc>
        <w:tc>
          <w:tcPr>
            <w:tcW w:w="2303" w:type="dxa"/>
            <w:vAlign w:val="center"/>
          </w:tcPr>
          <w:p w:rsidR="000A43BA" w:rsidRDefault="00CA6E02" w:rsidP="00CA6E02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0BD77B28" wp14:editId="649C778F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:rsidR="000A43BA" w:rsidRDefault="000A43BA" w:rsidP="00BB3309">
      <w:pPr>
        <w:ind w:hanging="851"/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388"/>
        <w:gridCol w:w="3687"/>
        <w:gridCol w:w="1840"/>
      </w:tblGrid>
      <w:tr w:rsidR="00AB0839" w:rsidTr="000E48E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AB0839" w:rsidRDefault="000E48E8" w:rsidP="000E48E8">
            <w:pPr>
              <w:pStyle w:val="Listenabsatz"/>
              <w:numPr>
                <w:ilvl w:val="0"/>
                <w:numId w:val="7"/>
              </w:numPr>
            </w:pPr>
            <w:r>
              <w:rPr>
                <w:b/>
              </w:rPr>
              <w:t>Anzahl der aktuell gehaltenen Tiere/Kontrollinhalt</w:t>
            </w:r>
            <w:r w:rsidR="00AB0839" w:rsidRPr="000E48E8">
              <w:rPr>
                <w:b/>
              </w:rPr>
              <w:t xml:space="preserve"> </w:t>
            </w:r>
          </w:p>
        </w:tc>
      </w:tr>
      <w:tr w:rsidR="00AB0839" w:rsidTr="000C2D1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8E8" w:rsidRDefault="00AB0839" w:rsidP="000E48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tbl>
            <w:tblPr>
              <w:tblStyle w:val="Tabellenraster"/>
              <w:tblW w:w="10887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851"/>
              <w:gridCol w:w="567"/>
              <w:gridCol w:w="567"/>
              <w:gridCol w:w="567"/>
              <w:gridCol w:w="567"/>
              <w:gridCol w:w="425"/>
              <w:gridCol w:w="567"/>
              <w:gridCol w:w="851"/>
              <w:gridCol w:w="771"/>
              <w:gridCol w:w="788"/>
            </w:tblGrid>
            <w:tr w:rsidR="000E48E8" w:rsidTr="000C2D14">
              <w:trPr>
                <w:cantSplit/>
                <w:trHeight w:val="503"/>
              </w:trPr>
              <w:tc>
                <w:tcPr>
                  <w:tcW w:w="4366" w:type="dxa"/>
                  <w:vMerge w:val="restart"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  <w:p w:rsidR="000E48E8" w:rsidRDefault="000E48E8" w:rsidP="000E48E8">
                  <w:pPr>
                    <w:rPr>
                      <w:sz w:val="20"/>
                    </w:rPr>
                  </w:pPr>
                </w:p>
                <w:p w:rsidR="000E48E8" w:rsidRDefault="000E48E8" w:rsidP="000E48E8">
                  <w:pPr>
                    <w:rPr>
                      <w:sz w:val="20"/>
                    </w:rPr>
                  </w:pPr>
                </w:p>
                <w:p w:rsidR="000E48E8" w:rsidRPr="000E48E8" w:rsidRDefault="000E48E8" w:rsidP="000E48E8">
                  <w:pPr>
                    <w:rPr>
                      <w:b/>
                      <w:sz w:val="20"/>
                    </w:rPr>
                  </w:pPr>
                  <w:r w:rsidRPr="000E48E8">
                    <w:rPr>
                      <w:b/>
                      <w:sz w:val="20"/>
                    </w:rPr>
                    <w:t>Tierart/Tierkategorie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Rinder über 6 Monate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Kälber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Schweine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Schafe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Ziegen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Legehennen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Sonstige Geflügel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0E48E8" w:rsidRDefault="000E48E8" w:rsidP="000E48E8">
                  <w:pPr>
                    <w:ind w:left="113" w:right="113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Pferde und Pferdeartige</w:t>
                  </w:r>
                </w:p>
              </w:tc>
              <w:tc>
                <w:tcPr>
                  <w:tcW w:w="1559" w:type="dxa"/>
                  <w:gridSpan w:val="2"/>
                  <w:tcBorders>
                    <w:right w:val="nil"/>
                  </w:tcBorders>
                </w:tcPr>
                <w:p w:rsidR="000E48E8" w:rsidRDefault="000E48E8" w:rsidP="000E48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Sonstige</w:t>
                  </w:r>
                </w:p>
                <w:p w:rsidR="000E48E8" w:rsidRDefault="000E48E8" w:rsidP="000E48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Tierarten*</w:t>
                  </w:r>
                </w:p>
              </w:tc>
            </w:tr>
            <w:tr w:rsidR="000C2D14" w:rsidTr="000C2D14">
              <w:trPr>
                <w:cantSplit/>
                <w:trHeight w:val="1495"/>
              </w:trPr>
              <w:tc>
                <w:tcPr>
                  <w:tcW w:w="4366" w:type="dxa"/>
                  <w:vMerge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extDirection w:val="btLr"/>
                </w:tcPr>
                <w:p w:rsidR="000E48E8" w:rsidRDefault="000E48E8" w:rsidP="000E48E8">
                  <w:pPr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id w:val="3147178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77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9681691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788" w:type="dxa"/>
                      <w:tcBorders>
                        <w:right w:val="nil"/>
                      </w:tcBorders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E48E8" w:rsidTr="000C2D14">
              <w:tc>
                <w:tcPr>
                  <w:tcW w:w="4366" w:type="dxa"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Anzahl der zu landwirtschaftlichen Zwecken gehaltenen Tiere</w:t>
                  </w:r>
                </w:p>
              </w:tc>
              <w:sdt>
                <w:sdtPr>
                  <w:rPr>
                    <w:sz w:val="20"/>
                  </w:rPr>
                  <w:id w:val="-53920362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9887051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18224193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030256893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70972898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4351991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425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5113736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3647590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2020188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77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72384845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788" w:type="dxa"/>
                      <w:tcBorders>
                        <w:right w:val="nil"/>
                      </w:tcBorders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E48E8" w:rsidTr="000C2D14">
              <w:tc>
                <w:tcPr>
                  <w:tcW w:w="4366" w:type="dxa"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Anzahl der zu sonstigen Zwecken gehaltenen Tiere</w:t>
                  </w:r>
                </w:p>
              </w:tc>
              <w:sdt>
                <w:sdtPr>
                  <w:rPr>
                    <w:sz w:val="20"/>
                  </w:rPr>
                  <w:id w:val="-1026097330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84841085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3270324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2465482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0001825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6591132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425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5933760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04367827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9976581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771" w:type="dxa"/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4137076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788" w:type="dxa"/>
                      <w:tcBorders>
                        <w:right w:val="nil"/>
                      </w:tcBorders>
                      <w:shd w:val="clear" w:color="auto" w:fill="FFFF00"/>
                    </w:tcPr>
                    <w:p w:rsidR="000E48E8" w:rsidRDefault="000C2D14" w:rsidP="000C2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E48E8" w:rsidTr="000C2D14">
              <w:tc>
                <w:tcPr>
                  <w:tcW w:w="4366" w:type="dxa"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ausgefüllte Selbstevaluierung Tierschutz vorhanden</w:t>
                  </w:r>
                </w:p>
              </w:tc>
              <w:sdt>
                <w:sdtPr>
                  <w:rPr>
                    <w:sz w:val="20"/>
                  </w:rPr>
                  <w:id w:val="-23455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89414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83095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3537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23378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92220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34555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42647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1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8" w:type="dxa"/>
                  <w:tcBorders>
                    <w:right w:val="nil"/>
                  </w:tcBorders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E48E8" w:rsidTr="000C2D14">
              <w:tc>
                <w:tcPr>
                  <w:tcW w:w="4366" w:type="dxa"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besprochen anhand der Checkliste Selbstevaluierung</w:t>
                  </w:r>
                </w:p>
              </w:tc>
              <w:sdt>
                <w:sdtPr>
                  <w:rPr>
                    <w:sz w:val="20"/>
                  </w:rPr>
                  <w:id w:val="-1555701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22492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69212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64505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01319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9387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05893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94153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1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8" w:type="dxa"/>
                  <w:tcBorders>
                    <w:right w:val="nil"/>
                  </w:tcBorders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E48E8" w:rsidTr="000C2D14">
              <w:tc>
                <w:tcPr>
                  <w:tcW w:w="4366" w:type="dxa"/>
                  <w:tcBorders>
                    <w:left w:val="nil"/>
                  </w:tcBorders>
                </w:tcPr>
                <w:p w:rsidR="000E48E8" w:rsidRDefault="000E48E8" w:rsidP="000E48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Besprochen nach Bestimmungen des Tierschutzgesetzes sowie der 1. THVP mit den relevanten Anlagen</w:t>
                  </w:r>
                </w:p>
              </w:tc>
              <w:tc>
                <w:tcPr>
                  <w:tcW w:w="851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E48E8" w:rsidRDefault="000E48E8" w:rsidP="000C2D14">
                  <w:pPr>
                    <w:jc w:val="center"/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id w:val="180473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6262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8" w:type="dxa"/>
                      <w:tcBorders>
                        <w:right w:val="nil"/>
                      </w:tcBorders>
                      <w:vAlign w:val="center"/>
                    </w:tcPr>
                    <w:p w:rsidR="000E48E8" w:rsidRDefault="000C2D14" w:rsidP="000C2D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0E48E8" w:rsidTr="000C2D14">
              <w:tc>
                <w:tcPr>
                  <w:tcW w:w="10887" w:type="dxa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0E48E8" w:rsidRDefault="00E72C82" w:rsidP="00E72C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*… sonstige Tier</w:t>
                  </w:r>
                  <w:r w:rsidR="000E48E8">
                    <w:rPr>
                      <w:sz w:val="20"/>
                    </w:rPr>
                    <w:t>arten (Strauße, Schalenwild, Kaninchen, Lamas oder Nutzfische) sind bei Bedarf einzutragen</w:t>
                  </w:r>
                </w:p>
              </w:tc>
            </w:tr>
          </w:tbl>
          <w:p w:rsidR="00AB0839" w:rsidRDefault="00AB0839" w:rsidP="000E48E8">
            <w:pPr>
              <w:rPr>
                <w:sz w:val="20"/>
              </w:rPr>
            </w:pPr>
          </w:p>
        </w:tc>
      </w:tr>
      <w:tr w:rsidR="000E48E8" w:rsidTr="000C2D14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8E8" w:rsidRDefault="000E48E8" w:rsidP="000E48E8">
            <w:pPr>
              <w:rPr>
                <w:sz w:val="20"/>
              </w:rPr>
            </w:pPr>
          </w:p>
        </w:tc>
      </w:tr>
      <w:tr w:rsidR="000E48E8" w:rsidTr="000C2D14">
        <w:tc>
          <w:tcPr>
            <w:tcW w:w="5000" w:type="pct"/>
            <w:gridSpan w:val="3"/>
            <w:shd w:val="pct25" w:color="auto" w:fill="auto"/>
          </w:tcPr>
          <w:p w:rsidR="000E48E8" w:rsidRPr="000C2D14" w:rsidRDefault="000C2D14" w:rsidP="000C2D14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0C2D14">
              <w:rPr>
                <w:b/>
              </w:rPr>
              <w:t>Es ist die bauliche Situation der Stallgebäude zu erheben und zu beschreiben *</w:t>
            </w:r>
          </w:p>
        </w:tc>
      </w:tr>
      <w:tr w:rsidR="000C2D14" w:rsidTr="000C2D14">
        <w:trPr>
          <w:trHeight w:val="48"/>
        </w:trPr>
        <w:tc>
          <w:tcPr>
            <w:tcW w:w="2468" w:type="pct"/>
            <w:shd w:val="clear" w:color="auto" w:fill="auto"/>
            <w:vAlign w:val="center"/>
          </w:tcPr>
          <w:p w:rsidR="000C2D14" w:rsidRDefault="000C2D14" w:rsidP="00E72C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Stallgebäude oder von Umbau betroffene Gebäudeteile bzw. Einrichtungen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0C2D14" w:rsidRDefault="000C2D14" w:rsidP="000C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Baujahr oder Zeitpunkt der Umbaumaßnahme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0C2D14" w:rsidRDefault="000C2D14" w:rsidP="000C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Bei Haltung von Legehennen:</w:t>
            </w:r>
          </w:p>
          <w:p w:rsidR="000C2D14" w:rsidRDefault="000C2D14" w:rsidP="000C2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Haltungsform **</w:t>
            </w:r>
          </w:p>
        </w:tc>
      </w:tr>
      <w:tr w:rsidR="000C2D14" w:rsidTr="000C2D14">
        <w:trPr>
          <w:trHeight w:val="42"/>
        </w:trPr>
        <w:sdt>
          <w:sdtPr>
            <w:rPr>
              <w:sz w:val="20"/>
            </w:rPr>
            <w:id w:val="9579111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68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87989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89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734315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43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C2D14" w:rsidTr="000C2D14">
        <w:trPr>
          <w:trHeight w:val="42"/>
        </w:trPr>
        <w:sdt>
          <w:sdtPr>
            <w:rPr>
              <w:sz w:val="20"/>
            </w:rPr>
            <w:id w:val="13043524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68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868938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89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753915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43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C2D14" w:rsidTr="000C2D14">
        <w:trPr>
          <w:trHeight w:val="42"/>
        </w:trPr>
        <w:sdt>
          <w:sdtPr>
            <w:rPr>
              <w:sz w:val="20"/>
            </w:rPr>
            <w:id w:val="-629708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68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28865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89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930327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43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C2D14" w:rsidTr="000C2D14">
        <w:trPr>
          <w:trHeight w:val="42"/>
        </w:trPr>
        <w:sdt>
          <w:sdtPr>
            <w:rPr>
              <w:sz w:val="20"/>
            </w:rPr>
            <w:id w:val="17772121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68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691277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89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268708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43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C2D14" w:rsidTr="000C2D14">
        <w:trPr>
          <w:trHeight w:val="42"/>
        </w:trPr>
        <w:sdt>
          <w:sdtPr>
            <w:rPr>
              <w:sz w:val="20"/>
            </w:rPr>
            <w:id w:val="19044744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68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7575666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89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154449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43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C2D14" w:rsidTr="000C2D14">
        <w:trPr>
          <w:trHeight w:val="42"/>
        </w:trPr>
        <w:sdt>
          <w:sdtPr>
            <w:rPr>
              <w:sz w:val="20"/>
            </w:rPr>
            <w:id w:val="18620000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68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226649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89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095197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43" w:type="pct"/>
                <w:shd w:val="clear" w:color="auto" w:fill="FFFF00"/>
              </w:tcPr>
              <w:p w:rsidR="000C2D14" w:rsidRDefault="000C2D14" w:rsidP="000C2D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C2D14" w:rsidTr="005000E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2D14" w:rsidRDefault="000C2D14" w:rsidP="000C2D14">
            <w:pPr>
              <w:rPr>
                <w:sz w:val="20"/>
              </w:rPr>
            </w:pPr>
            <w:r>
              <w:rPr>
                <w:sz w:val="20"/>
              </w:rPr>
              <w:t>*… erforderliches Ergänzungsblatt</w:t>
            </w:r>
          </w:p>
          <w:p w:rsidR="000C2D14" w:rsidRPr="000C2D14" w:rsidRDefault="000C2D14" w:rsidP="000C2D14">
            <w:pPr>
              <w:rPr>
                <w:sz w:val="20"/>
              </w:rPr>
            </w:pPr>
            <w:r>
              <w:rPr>
                <w:sz w:val="20"/>
              </w:rPr>
              <w:t>**… FH=Freilandhaltung, BH = Bodenhaltung, AK = ausgestalteter Käfig</w:t>
            </w:r>
          </w:p>
        </w:tc>
      </w:tr>
      <w:tr w:rsidR="000C2D14" w:rsidTr="005000E4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D14" w:rsidRDefault="000C2D14" w:rsidP="000E48E8">
            <w:pPr>
              <w:rPr>
                <w:sz w:val="20"/>
              </w:rPr>
            </w:pPr>
          </w:p>
        </w:tc>
      </w:tr>
      <w:tr w:rsidR="000C2D14" w:rsidTr="006B2113">
        <w:tc>
          <w:tcPr>
            <w:tcW w:w="5000" w:type="pct"/>
            <w:gridSpan w:val="3"/>
            <w:shd w:val="pct25" w:color="auto" w:fill="auto"/>
          </w:tcPr>
          <w:p w:rsidR="006B2113" w:rsidRPr="006B2113" w:rsidRDefault="000C2D14" w:rsidP="00E72C82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6B2113">
              <w:rPr>
                <w:b/>
              </w:rPr>
              <w:t xml:space="preserve">Folgende Fragen </w:t>
            </w:r>
            <w:r w:rsidR="00E72C82">
              <w:rPr>
                <w:b/>
              </w:rPr>
              <w:t>sind</w:t>
            </w:r>
            <w:r w:rsidRPr="006B2113">
              <w:rPr>
                <w:b/>
              </w:rPr>
              <w:t xml:space="preserve"> zu den Zuchtmethoden zu prüfen</w:t>
            </w:r>
          </w:p>
        </w:tc>
      </w:tr>
      <w:tr w:rsidR="006B2113" w:rsidTr="000C2D14">
        <w:tc>
          <w:tcPr>
            <w:tcW w:w="5000" w:type="pct"/>
            <w:gridSpan w:val="3"/>
            <w:shd w:val="clear" w:color="auto" w:fill="auto"/>
          </w:tcPr>
          <w:tbl>
            <w:tblPr>
              <w:tblStyle w:val="Tabellenraster"/>
              <w:tblW w:w="11625" w:type="dxa"/>
              <w:tblLayout w:type="fixed"/>
              <w:tblLook w:val="04A0" w:firstRow="1" w:lastRow="0" w:firstColumn="1" w:lastColumn="0" w:noHBand="0" w:noVBand="1"/>
            </w:tblPr>
            <w:tblGrid>
              <w:gridCol w:w="9107"/>
              <w:gridCol w:w="850"/>
              <w:gridCol w:w="1668"/>
            </w:tblGrid>
            <w:tr w:rsidR="006B2113" w:rsidTr="006B2113">
              <w:tc>
                <w:tcPr>
                  <w:tcW w:w="9107" w:type="dxa"/>
                  <w:tcBorders>
                    <w:left w:val="nil"/>
                    <w:bottom w:val="single" w:sz="4" w:space="0" w:color="auto"/>
                  </w:tcBorders>
                </w:tcPr>
                <w:p w:rsidR="006B2113" w:rsidRPr="006B2113" w:rsidRDefault="006B2113" w:rsidP="006B2113">
                  <w:pPr>
                    <w:pStyle w:val="Listenabsatz"/>
                    <w:numPr>
                      <w:ilvl w:val="1"/>
                      <w:numId w:val="7"/>
                    </w:numPr>
                    <w:rPr>
                      <w:sz w:val="20"/>
                    </w:rPr>
                  </w:pPr>
                  <w:r w:rsidRPr="006B2113">
                    <w:rPr>
                      <w:sz w:val="20"/>
                    </w:rPr>
                    <w:t xml:space="preserve">Natürliche oder künstliche Zuchtmethoden, die das Wohlbefinden der Tiere länger oder dauerhaft beeinträchtigen, werden nicht angewendet.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B2113" w:rsidRDefault="006B2113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</w:p>
                <w:p w:rsidR="006B2113" w:rsidRDefault="006B2113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sdt>
                    <w:sdtPr>
                      <w:rPr>
                        <w:sz w:val="20"/>
                      </w:rPr>
                      <w:id w:val="178307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</w:rPr>
                    <w:t xml:space="preserve"> ja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6B2113" w:rsidRDefault="006B2113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</w:p>
                <w:p w:rsidR="006B2113" w:rsidRDefault="00044AFB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36463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211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B2113">
                    <w:rPr>
                      <w:sz w:val="20"/>
                    </w:rPr>
                    <w:t xml:space="preserve"> nein</w:t>
                  </w:r>
                </w:p>
              </w:tc>
            </w:tr>
            <w:tr w:rsidR="006B2113" w:rsidTr="006B2113">
              <w:tc>
                <w:tcPr>
                  <w:tcW w:w="9107" w:type="dxa"/>
                  <w:tcBorders>
                    <w:left w:val="nil"/>
                    <w:bottom w:val="nil"/>
                  </w:tcBorders>
                </w:tcPr>
                <w:p w:rsidR="006B2113" w:rsidRPr="006B2113" w:rsidRDefault="006B2113" w:rsidP="006B2113">
                  <w:pPr>
                    <w:pStyle w:val="Listenabsatz"/>
                    <w:tabs>
                      <w:tab w:val="left" w:pos="488"/>
                      <w:tab w:val="left" w:pos="772"/>
                    </w:tabs>
                    <w:ind w:left="772" w:hanging="426"/>
                    <w:rPr>
                      <w:sz w:val="20"/>
                    </w:rPr>
                  </w:pPr>
                  <w:r w:rsidRPr="006B2113">
                    <w:rPr>
                      <w:sz w:val="20"/>
                    </w:rPr>
                    <w:t>3.2 Es werden keine Nutztiere gehalten, deren Wohlbefinden aufgrund ihres besonderen Genotyps und Phänotyps beeinträchtigt werden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6B2113" w:rsidRDefault="006B2113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</w:p>
                <w:p w:rsidR="006B2113" w:rsidRDefault="006B2113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sdt>
                    <w:sdtPr>
                      <w:rPr>
                        <w:sz w:val="20"/>
                      </w:rPr>
                      <w:id w:val="139311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</w:rPr>
                    <w:t xml:space="preserve"> ja</w:t>
                  </w:r>
                </w:p>
              </w:tc>
              <w:tc>
                <w:tcPr>
                  <w:tcW w:w="1668" w:type="dxa"/>
                  <w:tcBorders>
                    <w:bottom w:val="nil"/>
                  </w:tcBorders>
                </w:tcPr>
                <w:p w:rsidR="006B2113" w:rsidRDefault="006B2113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</w:p>
                <w:p w:rsidR="006B2113" w:rsidRDefault="00044AFB" w:rsidP="006B2113">
                  <w:pPr>
                    <w:pStyle w:val="Listenabsatz"/>
                    <w:ind w:left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670245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2113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B2113">
                    <w:rPr>
                      <w:sz w:val="20"/>
                    </w:rPr>
                    <w:t xml:space="preserve"> nein</w:t>
                  </w:r>
                </w:p>
              </w:tc>
            </w:tr>
          </w:tbl>
          <w:p w:rsidR="006B2113" w:rsidRDefault="006B2113" w:rsidP="006B2113">
            <w:pPr>
              <w:pStyle w:val="Listenabsatz"/>
              <w:rPr>
                <w:sz w:val="20"/>
              </w:rPr>
            </w:pPr>
          </w:p>
        </w:tc>
      </w:tr>
    </w:tbl>
    <w:p w:rsidR="008050BA" w:rsidRDefault="008050BA" w:rsidP="004214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709"/>
        <w:gridCol w:w="882"/>
      </w:tblGrid>
      <w:tr w:rsidR="006B2113" w:rsidTr="006B2113">
        <w:tc>
          <w:tcPr>
            <w:tcW w:w="9212" w:type="dxa"/>
            <w:gridSpan w:val="3"/>
            <w:shd w:val="pct25" w:color="auto" w:fill="auto"/>
          </w:tcPr>
          <w:p w:rsidR="006B2113" w:rsidRPr="006B2113" w:rsidRDefault="006B2113" w:rsidP="006B2113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 w:rsidRPr="006B2113">
              <w:rPr>
                <w:b/>
              </w:rPr>
              <w:lastRenderedPageBreak/>
              <w:t xml:space="preserve">Feststellungen </w:t>
            </w:r>
          </w:p>
        </w:tc>
      </w:tr>
      <w:tr w:rsidR="006B2113" w:rsidTr="006B2113">
        <w:tc>
          <w:tcPr>
            <w:tcW w:w="7621" w:type="dxa"/>
          </w:tcPr>
          <w:p w:rsidR="006B2113" w:rsidRDefault="006B2113" w:rsidP="0042148E">
            <w:r w:rsidRPr="006B2113">
              <w:rPr>
                <w:sz w:val="20"/>
              </w:rPr>
              <w:t>Wurden während des Betriebs-Checks Sachverhalte erhoben, die nicht den gesetzlichen Vorgaben entsprechen?</w:t>
            </w:r>
          </w:p>
        </w:tc>
        <w:tc>
          <w:tcPr>
            <w:tcW w:w="709" w:type="dxa"/>
          </w:tcPr>
          <w:p w:rsidR="006B2113" w:rsidRDefault="006B2113" w:rsidP="006B2113"/>
          <w:p w:rsidR="006B2113" w:rsidRPr="006B2113" w:rsidRDefault="00044AFB" w:rsidP="006B21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01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2113">
              <w:rPr>
                <w:sz w:val="20"/>
              </w:rPr>
              <w:t xml:space="preserve"> ja</w:t>
            </w:r>
          </w:p>
        </w:tc>
        <w:tc>
          <w:tcPr>
            <w:tcW w:w="882" w:type="dxa"/>
          </w:tcPr>
          <w:p w:rsidR="006B2113" w:rsidRDefault="006B2113" w:rsidP="0042148E"/>
          <w:p w:rsidR="006B2113" w:rsidRDefault="00044AFB" w:rsidP="0042148E">
            <w:sdt>
              <w:sdtPr>
                <w:rPr>
                  <w:sz w:val="20"/>
                </w:rPr>
                <w:id w:val="-6956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2113">
              <w:rPr>
                <w:sz w:val="20"/>
              </w:rPr>
              <w:t xml:space="preserve"> nein</w:t>
            </w:r>
          </w:p>
        </w:tc>
      </w:tr>
      <w:tr w:rsidR="006B2113" w:rsidTr="00C77BD9">
        <w:tc>
          <w:tcPr>
            <w:tcW w:w="9212" w:type="dxa"/>
            <w:gridSpan w:val="3"/>
          </w:tcPr>
          <w:p w:rsidR="006B2113" w:rsidRDefault="006B2113" w:rsidP="0042148E">
            <w:r w:rsidRPr="006B2113">
              <w:rPr>
                <w:sz w:val="20"/>
              </w:rPr>
              <w:t>Wenn ja: Beschreibung der gefundenen Feststellungen</w:t>
            </w:r>
          </w:p>
        </w:tc>
      </w:tr>
    </w:tbl>
    <w:p w:rsidR="006B2113" w:rsidRDefault="006B2113" w:rsidP="0042148E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173"/>
        <w:gridCol w:w="1225"/>
        <w:gridCol w:w="1440"/>
        <w:gridCol w:w="1515"/>
        <w:gridCol w:w="1276"/>
        <w:gridCol w:w="1134"/>
        <w:gridCol w:w="1417"/>
      </w:tblGrid>
      <w:tr w:rsidR="005000E4" w:rsidTr="005000E4">
        <w:tc>
          <w:tcPr>
            <w:tcW w:w="1173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Tierart/</w:t>
            </w:r>
          </w:p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Tier-</w:t>
            </w:r>
          </w:p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kategorie</w:t>
            </w:r>
          </w:p>
        </w:tc>
        <w:tc>
          <w:tcPr>
            <w:tcW w:w="1225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Frage lt. Checkliste oder Stelle TSchG bzw. THVO</w:t>
            </w:r>
          </w:p>
        </w:tc>
        <w:tc>
          <w:tcPr>
            <w:tcW w:w="1440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Stallgebäude oder von Umbau betroffene Gebäudeteile bzw. Einrichtungen</w:t>
            </w:r>
          </w:p>
        </w:tc>
        <w:tc>
          <w:tcPr>
            <w:tcW w:w="1515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Beschreibung und Ausmaß der Nicht-Erfüllung</w:t>
            </w:r>
          </w:p>
        </w:tc>
        <w:tc>
          <w:tcPr>
            <w:tcW w:w="1276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Schmerzen, Leiden, Schäden, schwere Angst festgestellt</w:t>
            </w:r>
          </w:p>
        </w:tc>
        <w:tc>
          <w:tcPr>
            <w:tcW w:w="1134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Anzahl betroffener Tiere bzw. Einheiten</w:t>
            </w:r>
          </w:p>
        </w:tc>
        <w:tc>
          <w:tcPr>
            <w:tcW w:w="1417" w:type="dxa"/>
            <w:vAlign w:val="center"/>
          </w:tcPr>
          <w:p w:rsidR="006B2113" w:rsidRPr="005000E4" w:rsidRDefault="006B2113" w:rsidP="006B2113">
            <w:pPr>
              <w:jc w:val="center"/>
              <w:rPr>
                <w:sz w:val="18"/>
              </w:rPr>
            </w:pPr>
            <w:r w:rsidRPr="005000E4">
              <w:rPr>
                <w:sz w:val="18"/>
              </w:rPr>
              <w:t>Getroffene Maßnahmen / Sonstige Bemerkungen</w:t>
            </w:r>
          </w:p>
        </w:tc>
      </w:tr>
      <w:tr w:rsidR="005000E4" w:rsidTr="005000E4">
        <w:sdt>
          <w:sdtPr>
            <w:id w:val="-14722854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7624111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4513943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tc>
          <w:tcPr>
            <w:tcW w:w="1515" w:type="dxa"/>
            <w:shd w:val="clear" w:color="auto" w:fill="FFFF00"/>
          </w:tcPr>
          <w:p w:rsidR="006B2113" w:rsidRDefault="005000E4" w:rsidP="005000E4">
            <w:r>
              <w:t xml:space="preserve"> </w:t>
            </w:r>
            <w:sdt>
              <w:sdtPr>
                <w:id w:val="-1757732012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7042208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6464046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2094504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-19878529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7171072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6290109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0752378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6938964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9395102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9738977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-10523743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7772924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7042409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210152276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3324468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7137808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5160287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8394289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7286012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9460823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0539673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9741739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501536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7338918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19707766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21416377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956901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2358281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8259760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9647323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8152981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-11432659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3411577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223521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2010215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21090374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9874248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FFFF00"/>
          </w:tcPr>
          <w:p w:rsidR="006B2113" w:rsidRDefault="005000E4" w:rsidP="005000E4">
            <w:r>
              <w:t xml:space="preserve"> </w:t>
            </w:r>
            <w:sdt>
              <w:sdtPr>
                <w:id w:val="-19389015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000E4" w:rsidTr="005000E4">
        <w:sdt>
          <w:sdtPr>
            <w:id w:val="-18115521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6373295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44434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3294904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7131052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8472936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5740147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4368014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3418972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6780466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6713066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0877758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3674170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6827046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182034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0661801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9395577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198769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60381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2416453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7833835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  <w:tr w:rsidR="005000E4" w:rsidTr="005000E4">
        <w:sdt>
          <w:sdtPr>
            <w:id w:val="3657253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1064643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936117489"/>
            <w:placeholder>
              <w:docPart w:val="DefaultPlaceholder_1082065158"/>
            </w:placeholder>
          </w:sdtPr>
          <w:sdtEndPr/>
          <w:sdtContent>
            <w:tc>
              <w:tcPr>
                <w:tcW w:w="1440" w:type="dxa"/>
                <w:shd w:val="clear" w:color="auto" w:fill="FFFF00"/>
              </w:tcPr>
              <w:sdt>
                <w:sdtPr>
                  <w:id w:val="-85771558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6B2113" w:rsidRDefault="005000E4" w:rsidP="005000E4">
                    <w: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id w:val="11843971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5289223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4418814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FFFF00"/>
          </w:tcPr>
          <w:p w:rsidR="006B2113" w:rsidRDefault="005000E4" w:rsidP="005000E4">
            <w:r>
              <w:t xml:space="preserve"> </w:t>
            </w:r>
            <w:sdt>
              <w:sdtPr>
                <w:id w:val="-1135866114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000E4" w:rsidTr="005000E4">
        <w:sdt>
          <w:sdtPr>
            <w:id w:val="-19845348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73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10630974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798016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40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9595175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15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-677288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9886839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  <w:sdt>
          <w:sdtPr>
            <w:id w:val="10901187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00"/>
              </w:tcPr>
              <w:p w:rsidR="006B2113" w:rsidRDefault="005000E4" w:rsidP="005000E4">
                <w:r>
                  <w:t xml:space="preserve"> </w:t>
                </w:r>
              </w:p>
            </w:tc>
          </w:sdtContent>
        </w:sdt>
      </w:tr>
    </w:tbl>
    <w:p w:rsidR="006B2113" w:rsidRPr="009A3FDB" w:rsidRDefault="006B2113" w:rsidP="0042148E"/>
    <w:sectPr w:rsidR="006B2113" w:rsidRPr="009A3FDB" w:rsidSect="0042148E">
      <w:footerReference w:type="default" r:id="rId13"/>
      <w:pgSz w:w="11906" w:h="16838"/>
      <w:pgMar w:top="709" w:right="1417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FB" w:rsidRDefault="00044AFB" w:rsidP="000A43BA">
      <w:pPr>
        <w:spacing w:after="0" w:line="240" w:lineRule="auto"/>
      </w:pPr>
      <w:r>
        <w:separator/>
      </w:r>
    </w:p>
  </w:endnote>
  <w:endnote w:type="continuationSeparator" w:id="0">
    <w:p w:rsidR="00044AFB" w:rsidRDefault="00044AFB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F" w:rsidRDefault="00842D3F">
    <w:pPr>
      <w:pStyle w:val="Fuzeile"/>
    </w:pPr>
    <w:r>
      <w:t>Stand: November 2015</w:t>
    </w:r>
  </w:p>
  <w:p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FB" w:rsidRDefault="00044AFB" w:rsidP="000A43BA">
      <w:pPr>
        <w:spacing w:after="0" w:line="240" w:lineRule="auto"/>
      </w:pPr>
      <w:r>
        <w:separator/>
      </w:r>
    </w:p>
  </w:footnote>
  <w:footnote w:type="continuationSeparator" w:id="0">
    <w:p w:rsidR="00044AFB" w:rsidRDefault="00044AFB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1F4"/>
    <w:multiLevelType w:val="multilevel"/>
    <w:tmpl w:val="0BEA6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8F2CE4"/>
    <w:multiLevelType w:val="hybridMultilevel"/>
    <w:tmpl w:val="E61E8DB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32F54"/>
    <w:multiLevelType w:val="hybridMultilevel"/>
    <w:tmpl w:val="DAF0B252"/>
    <w:lvl w:ilvl="0" w:tplc="1D9675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315E5E"/>
    <w:multiLevelType w:val="hybridMultilevel"/>
    <w:tmpl w:val="2DF8F2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852FB"/>
    <w:multiLevelType w:val="hybridMultilevel"/>
    <w:tmpl w:val="8DB6E69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0D26"/>
    <w:multiLevelType w:val="hybridMultilevel"/>
    <w:tmpl w:val="F89AEDA4"/>
    <w:lvl w:ilvl="0" w:tplc="7F9026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4P2CwigZnEJf01G0qSeUa2BKvA=" w:salt="PgE4VFSIDr5rIOkE29MC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2278"/>
    <w:rsid w:val="000249C0"/>
    <w:rsid w:val="00044AFB"/>
    <w:rsid w:val="00062456"/>
    <w:rsid w:val="00077A4E"/>
    <w:rsid w:val="000A43BA"/>
    <w:rsid w:val="000C2D14"/>
    <w:rsid w:val="000E48E8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9325C"/>
    <w:rsid w:val="003D4D0E"/>
    <w:rsid w:val="003E7EE7"/>
    <w:rsid w:val="00404211"/>
    <w:rsid w:val="0042148E"/>
    <w:rsid w:val="004A1062"/>
    <w:rsid w:val="004C4EF6"/>
    <w:rsid w:val="004E23A3"/>
    <w:rsid w:val="005000E4"/>
    <w:rsid w:val="00533157"/>
    <w:rsid w:val="00582523"/>
    <w:rsid w:val="005B4565"/>
    <w:rsid w:val="006B2113"/>
    <w:rsid w:val="006D5FC8"/>
    <w:rsid w:val="006F42C6"/>
    <w:rsid w:val="0074124C"/>
    <w:rsid w:val="007A6BE6"/>
    <w:rsid w:val="007C68E0"/>
    <w:rsid w:val="008050BA"/>
    <w:rsid w:val="00842D3F"/>
    <w:rsid w:val="00854293"/>
    <w:rsid w:val="008656D1"/>
    <w:rsid w:val="0088253F"/>
    <w:rsid w:val="008D7FAA"/>
    <w:rsid w:val="00920456"/>
    <w:rsid w:val="00921283"/>
    <w:rsid w:val="009509FC"/>
    <w:rsid w:val="00982E98"/>
    <w:rsid w:val="009A3FDB"/>
    <w:rsid w:val="009A7CB6"/>
    <w:rsid w:val="009C647B"/>
    <w:rsid w:val="00A121F2"/>
    <w:rsid w:val="00A24592"/>
    <w:rsid w:val="00AB0839"/>
    <w:rsid w:val="00AF2DA9"/>
    <w:rsid w:val="00AF4563"/>
    <w:rsid w:val="00B66E68"/>
    <w:rsid w:val="00B712D1"/>
    <w:rsid w:val="00BA30BA"/>
    <w:rsid w:val="00BB3309"/>
    <w:rsid w:val="00C320AB"/>
    <w:rsid w:val="00C84FC6"/>
    <w:rsid w:val="00CA6E02"/>
    <w:rsid w:val="00D1731B"/>
    <w:rsid w:val="00D543E0"/>
    <w:rsid w:val="00DD6659"/>
    <w:rsid w:val="00DF559B"/>
    <w:rsid w:val="00E20CE9"/>
    <w:rsid w:val="00E72C82"/>
    <w:rsid w:val="00ED5053"/>
    <w:rsid w:val="00EE003F"/>
    <w:rsid w:val="00F26D33"/>
    <w:rsid w:val="00FB48B0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C2D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2D1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2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C2D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2D1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2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541B83"/>
    <w:rsid w:val="009D4231"/>
    <w:rsid w:val="00B57386"/>
    <w:rsid w:val="00D75F31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86D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86D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AFFB-6518-4402-A74E-6467BB726C05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AA17785-8C7D-4B2B-9222-71157845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4541-AB72-4B17-98B3-C163D4BD3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24A3E-E013-41CF-8605-0D5AE1D4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2016-09-08T07:03:00Z</dcterms:created>
  <dcterms:modified xsi:type="dcterms:W3CDTF">2016-09-08T07:03:00Z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